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74C9C" w14:textId="77777777" w:rsidR="00AF0E12" w:rsidRPr="002D7F39" w:rsidRDefault="00AF0E12" w:rsidP="00AF0E12">
      <w:pPr>
        <w:pStyle w:val="UR-Coordonnees-ArialBlack"/>
        <w:spacing w:line="360" w:lineRule="auto"/>
        <w:ind w:left="426" w:right="425"/>
        <w:rPr>
          <w:rFonts w:ascii="Century Gothic" w:hAnsi="Century Gothic"/>
          <w:i/>
          <w:iCs/>
          <w:sz w:val="22"/>
          <w:szCs w:val="22"/>
        </w:rPr>
      </w:pPr>
      <w:r w:rsidRPr="002D7F39">
        <w:rPr>
          <w:rFonts w:ascii="Century Gothic" w:hAnsi="Century Gothic"/>
          <w:i/>
          <w:iCs/>
          <w:sz w:val="22"/>
          <w:szCs w:val="22"/>
        </w:rPr>
        <w:t>+33 2 23 23 XX XX</w:t>
      </w:r>
      <w:r w:rsidRPr="002D7F39">
        <w:rPr>
          <w:rFonts w:ascii="Century Gothic" w:hAnsi="Century Gothic"/>
          <w:i/>
          <w:iCs/>
          <w:sz w:val="22"/>
          <w:szCs w:val="22"/>
        </w:rPr>
        <w:br/>
        <w:t>adresse-générqiue@univ-rennes.fr</w:t>
      </w:r>
    </w:p>
    <w:p w14:paraId="1412F250" w14:textId="77777777" w:rsidR="00AF0E12" w:rsidRPr="002D7F39" w:rsidRDefault="00AF0E12" w:rsidP="00AF0E12">
      <w:pPr>
        <w:pStyle w:val="UR-00-Destinataire"/>
        <w:spacing w:before="0" w:line="276" w:lineRule="auto"/>
        <w:ind w:left="425" w:right="1842"/>
        <w:jc w:val="right"/>
        <w:rPr>
          <w:rFonts w:ascii="Century Gothic" w:hAnsi="Century Gothic"/>
          <w:sz w:val="22"/>
          <w:szCs w:val="22"/>
        </w:rPr>
      </w:pPr>
      <w:r w:rsidRPr="002D7F39">
        <w:rPr>
          <w:rFonts w:ascii="Century Gothic" w:hAnsi="Century Gothic"/>
          <w:sz w:val="22"/>
          <w:szCs w:val="22"/>
        </w:rPr>
        <w:t>Monsieur</w:t>
      </w:r>
      <w:r w:rsidRPr="002D7F39">
        <w:rPr>
          <w:rFonts w:ascii="Century Gothic" w:hAnsi="Century Gothic"/>
          <w:sz w:val="22"/>
          <w:szCs w:val="22"/>
        </w:rPr>
        <w:br/>
        <w:t>Adresse</w:t>
      </w:r>
      <w:r w:rsidRPr="002D7F39">
        <w:rPr>
          <w:rFonts w:ascii="Century Gothic" w:hAnsi="Century Gothic"/>
          <w:sz w:val="22"/>
          <w:szCs w:val="22"/>
        </w:rPr>
        <w:br/>
      </w:r>
    </w:p>
    <w:p w14:paraId="35E6A148" w14:textId="77777777" w:rsidR="00AF0E12" w:rsidRPr="002D7F39" w:rsidRDefault="00AF0E12" w:rsidP="00AF0E12">
      <w:pPr>
        <w:pStyle w:val="UR-00-Destinataire"/>
        <w:spacing w:before="0" w:line="276" w:lineRule="auto"/>
        <w:ind w:left="425" w:right="3401"/>
        <w:jc w:val="right"/>
        <w:rPr>
          <w:rFonts w:ascii="Century Gothic" w:hAnsi="Century Gothic"/>
          <w:sz w:val="22"/>
          <w:szCs w:val="22"/>
        </w:rPr>
      </w:pPr>
      <w:r w:rsidRPr="002D7F39">
        <w:rPr>
          <w:rFonts w:ascii="Century Gothic" w:hAnsi="Century Gothic"/>
          <w:sz w:val="22"/>
          <w:szCs w:val="22"/>
        </w:rPr>
        <w:t xml:space="preserve">À Rennes, le  </w:t>
      </w:r>
    </w:p>
    <w:p w14:paraId="6BC6262A" w14:textId="77777777" w:rsidR="00AF0E12" w:rsidRPr="002D7F39" w:rsidRDefault="00AF0E12" w:rsidP="00AF0E12">
      <w:pPr>
        <w:pStyle w:val="UR-02-RefsSujets"/>
        <w:ind w:right="425"/>
        <w:rPr>
          <w:rFonts w:ascii="Century Gothic" w:hAnsi="Century Gothic"/>
          <w:sz w:val="22"/>
          <w:szCs w:val="22"/>
        </w:rPr>
      </w:pPr>
      <w:r w:rsidRPr="002D7F39">
        <w:rPr>
          <w:rFonts w:ascii="Century Gothic" w:hAnsi="Century Gothic"/>
          <w:sz w:val="22"/>
          <w:szCs w:val="22"/>
        </w:rPr>
        <w:t>Objet :</w:t>
      </w:r>
    </w:p>
    <w:p w14:paraId="2BB2FF63" w14:textId="77777777" w:rsidR="00AF0E12" w:rsidRPr="002D7F39" w:rsidRDefault="00AF0E12" w:rsidP="00AF0E12">
      <w:pPr>
        <w:pStyle w:val="UR-02-RefsSujets"/>
        <w:ind w:left="426" w:right="425"/>
        <w:rPr>
          <w:rFonts w:ascii="Century Gothic" w:hAnsi="Century Gothic"/>
          <w:sz w:val="22"/>
          <w:szCs w:val="22"/>
        </w:rPr>
      </w:pPr>
    </w:p>
    <w:p w14:paraId="0CFC429F" w14:textId="77777777" w:rsidR="00AF0E12" w:rsidRPr="002D7F39" w:rsidRDefault="00AF0E12" w:rsidP="00AF0E12">
      <w:pPr>
        <w:pStyle w:val="UR-02-RefsSujets"/>
        <w:ind w:left="426" w:right="425"/>
        <w:rPr>
          <w:rFonts w:ascii="Century Gothic" w:hAnsi="Century Gothic"/>
          <w:sz w:val="22"/>
          <w:szCs w:val="22"/>
        </w:rPr>
      </w:pPr>
      <w:r w:rsidRPr="002D7F39">
        <w:rPr>
          <w:rFonts w:ascii="Century Gothic" w:hAnsi="Century Gothic"/>
          <w:sz w:val="22"/>
          <w:szCs w:val="22"/>
        </w:rPr>
        <w:t>Madame, Monsieur, cher(e) collègue,</w:t>
      </w:r>
    </w:p>
    <w:p w14:paraId="44949671" w14:textId="77777777" w:rsidR="00AF0E12" w:rsidRPr="002D7F39" w:rsidRDefault="00AF0E12" w:rsidP="00AF0E12">
      <w:pPr>
        <w:pStyle w:val="UR-03-Body"/>
        <w:spacing w:line="360" w:lineRule="auto"/>
        <w:ind w:left="426" w:right="425"/>
        <w:rPr>
          <w:rFonts w:ascii="Century Gothic" w:hAnsi="Century Gothic"/>
          <w:sz w:val="22"/>
          <w:szCs w:val="22"/>
        </w:rPr>
      </w:pPr>
      <w:r w:rsidRPr="002D7F39">
        <w:rPr>
          <w:rFonts w:ascii="Century Gothic" w:hAnsi="Century Gothic"/>
          <w:sz w:val="22"/>
          <w:szCs w:val="22"/>
          <w:lang w:val="en-US"/>
        </w:rPr>
        <w:t xml:space="preserve">Lorem ipsum dolor sit </w:t>
      </w:r>
      <w:proofErr w:type="spellStart"/>
      <w:r w:rsidRPr="002D7F39">
        <w:rPr>
          <w:rFonts w:ascii="Century Gothic" w:hAnsi="Century Gothic"/>
          <w:sz w:val="22"/>
          <w:szCs w:val="22"/>
          <w:lang w:val="en-US"/>
        </w:rPr>
        <w:t>amet</w:t>
      </w:r>
      <w:proofErr w:type="spellEnd"/>
      <w:r w:rsidRPr="002D7F39">
        <w:rPr>
          <w:rFonts w:ascii="Century Gothic" w:hAnsi="Century Gothic"/>
          <w:sz w:val="22"/>
          <w:szCs w:val="22"/>
          <w:lang w:val="en-US"/>
        </w:rPr>
        <w:t xml:space="preserve">, </w:t>
      </w:r>
      <w:proofErr w:type="spellStart"/>
      <w:r w:rsidRPr="002D7F39">
        <w:rPr>
          <w:rFonts w:ascii="Century Gothic" w:hAnsi="Century Gothic"/>
          <w:sz w:val="22"/>
          <w:szCs w:val="22"/>
          <w:lang w:val="en-US"/>
        </w:rPr>
        <w:t>consectetur</w:t>
      </w:r>
      <w:proofErr w:type="spellEnd"/>
      <w:r w:rsidRPr="002D7F39">
        <w:rPr>
          <w:rFonts w:ascii="Century Gothic" w:hAnsi="Century Gothic"/>
          <w:sz w:val="22"/>
          <w:szCs w:val="22"/>
          <w:lang w:val="en-US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  <w:lang w:val="en-US"/>
        </w:rPr>
        <w:t>adipiscing</w:t>
      </w:r>
      <w:proofErr w:type="spellEnd"/>
      <w:r w:rsidRPr="002D7F39">
        <w:rPr>
          <w:rFonts w:ascii="Century Gothic" w:hAnsi="Century Gothic"/>
          <w:sz w:val="22"/>
          <w:szCs w:val="22"/>
          <w:lang w:val="en-US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  <w:lang w:val="en-US"/>
        </w:rPr>
        <w:t>elit</w:t>
      </w:r>
      <w:proofErr w:type="spellEnd"/>
      <w:r w:rsidRPr="002D7F39">
        <w:rPr>
          <w:rFonts w:ascii="Century Gothic" w:hAnsi="Century Gothic"/>
          <w:sz w:val="22"/>
          <w:szCs w:val="22"/>
          <w:lang w:val="en-US"/>
        </w:rPr>
        <w:t xml:space="preserve">. </w:t>
      </w:r>
      <w:r w:rsidRPr="00034A73">
        <w:rPr>
          <w:rFonts w:ascii="Century Gothic" w:hAnsi="Century Gothic"/>
          <w:sz w:val="22"/>
          <w:szCs w:val="22"/>
          <w:lang w:val="en-US"/>
        </w:rPr>
        <w:t xml:space="preserve">Donec et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orci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nec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 nisi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sodales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laoreet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 at id nisi. Maecenas at diam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nec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metus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consectetur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sodales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. Nunc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elit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 magna,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molestie</w:t>
      </w:r>
      <w:proofErr w:type="spellEnd"/>
      <w:r w:rsidRPr="00034A73">
        <w:rPr>
          <w:rFonts w:ascii="Century Gothic" w:hAnsi="Century Gothic"/>
          <w:sz w:val="22"/>
          <w:szCs w:val="22"/>
          <w:lang w:val="en-US"/>
        </w:rPr>
        <w:t xml:space="preserve"> id </w:t>
      </w:r>
      <w:proofErr w:type="spellStart"/>
      <w:r w:rsidRPr="00034A73">
        <w:rPr>
          <w:rFonts w:ascii="Century Gothic" w:hAnsi="Century Gothic"/>
          <w:sz w:val="22"/>
          <w:szCs w:val="22"/>
          <w:lang w:val="en-US"/>
        </w:rPr>
        <w:t>tristique</w:t>
      </w:r>
      <w:proofErr w:type="spellEnd"/>
      <w:r w:rsidRPr="002D7F39">
        <w:rPr>
          <w:rFonts w:ascii="Century Gothic" w:hAnsi="Century Gothic"/>
          <w:sz w:val="22"/>
          <w:szCs w:val="22"/>
          <w:lang w:val="en-US"/>
        </w:rPr>
        <w:t xml:space="preserve">. </w:t>
      </w:r>
      <w:proofErr w:type="spellStart"/>
      <w:r w:rsidRPr="002D7F39">
        <w:rPr>
          <w:rFonts w:ascii="Century Gothic" w:hAnsi="Century Gothic"/>
          <w:sz w:val="22"/>
          <w:szCs w:val="22"/>
        </w:rPr>
        <w:t>Praesent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placerat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ornare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ligula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, a </w:t>
      </w:r>
      <w:proofErr w:type="spellStart"/>
      <w:r w:rsidRPr="002D7F39">
        <w:rPr>
          <w:rFonts w:ascii="Century Gothic" w:hAnsi="Century Gothic"/>
          <w:sz w:val="22"/>
          <w:szCs w:val="22"/>
        </w:rPr>
        <w:t>tincidunt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sapien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pharetra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non. </w:t>
      </w:r>
      <w:proofErr w:type="spellStart"/>
      <w:r w:rsidRPr="002D7F39">
        <w:rPr>
          <w:rFonts w:ascii="Century Gothic" w:hAnsi="Century Gothic"/>
          <w:sz w:val="22"/>
          <w:szCs w:val="22"/>
        </w:rPr>
        <w:t>Vivamus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eros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tellus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2D7F39">
        <w:rPr>
          <w:rFonts w:ascii="Century Gothic" w:hAnsi="Century Gothic"/>
          <w:sz w:val="22"/>
          <w:szCs w:val="22"/>
        </w:rPr>
        <w:t>congue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ac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finibus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nec, </w:t>
      </w:r>
      <w:proofErr w:type="spellStart"/>
      <w:r w:rsidRPr="002D7F39">
        <w:rPr>
          <w:rFonts w:ascii="Century Gothic" w:hAnsi="Century Gothic"/>
          <w:sz w:val="22"/>
          <w:szCs w:val="22"/>
        </w:rPr>
        <w:t>venenatis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non ante. </w:t>
      </w:r>
      <w:proofErr w:type="spellStart"/>
      <w:r w:rsidRPr="002D7F39">
        <w:rPr>
          <w:rFonts w:ascii="Century Gothic" w:hAnsi="Century Gothic"/>
          <w:sz w:val="22"/>
          <w:szCs w:val="22"/>
        </w:rPr>
        <w:t>Orci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varius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natoque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penatibus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et </w:t>
      </w:r>
      <w:proofErr w:type="spellStart"/>
      <w:r w:rsidRPr="002D7F39">
        <w:rPr>
          <w:rFonts w:ascii="Century Gothic" w:hAnsi="Century Gothic"/>
          <w:sz w:val="22"/>
          <w:szCs w:val="22"/>
        </w:rPr>
        <w:t>magnis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dis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parturient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montes, </w:t>
      </w:r>
      <w:proofErr w:type="spellStart"/>
      <w:r w:rsidRPr="002D7F39">
        <w:rPr>
          <w:rFonts w:ascii="Century Gothic" w:hAnsi="Century Gothic"/>
          <w:sz w:val="22"/>
          <w:szCs w:val="22"/>
        </w:rPr>
        <w:t>nascetur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ridiculus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mus. </w:t>
      </w:r>
    </w:p>
    <w:p w14:paraId="135C4E3C" w14:textId="77777777" w:rsidR="00AF0E12" w:rsidRPr="002D7F39" w:rsidRDefault="00AF0E12" w:rsidP="00AF0E12">
      <w:pPr>
        <w:pStyle w:val="UR-03-Body"/>
        <w:spacing w:line="360" w:lineRule="auto"/>
        <w:ind w:left="426" w:right="425"/>
        <w:rPr>
          <w:rFonts w:ascii="Century Gothic" w:hAnsi="Century Gothic"/>
          <w:sz w:val="22"/>
          <w:szCs w:val="22"/>
        </w:rPr>
      </w:pPr>
      <w:proofErr w:type="spellStart"/>
      <w:r w:rsidRPr="002D7F39">
        <w:rPr>
          <w:rFonts w:ascii="Century Gothic" w:hAnsi="Century Gothic"/>
          <w:sz w:val="22"/>
          <w:szCs w:val="22"/>
        </w:rPr>
        <w:t>Orci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varius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natoque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penatibus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et </w:t>
      </w:r>
      <w:proofErr w:type="spellStart"/>
      <w:r w:rsidRPr="002D7F39">
        <w:rPr>
          <w:rFonts w:ascii="Century Gothic" w:hAnsi="Century Gothic"/>
          <w:sz w:val="22"/>
          <w:szCs w:val="22"/>
        </w:rPr>
        <w:t>magnis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dis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parturient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montes, </w:t>
      </w:r>
      <w:proofErr w:type="spellStart"/>
      <w:r w:rsidRPr="002D7F39">
        <w:rPr>
          <w:rFonts w:ascii="Century Gothic" w:hAnsi="Century Gothic"/>
          <w:sz w:val="22"/>
          <w:szCs w:val="22"/>
        </w:rPr>
        <w:t>nascetur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ridiculus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mus. </w:t>
      </w:r>
      <w:proofErr w:type="spellStart"/>
      <w:r w:rsidRPr="002D7F39">
        <w:rPr>
          <w:rFonts w:ascii="Century Gothic" w:hAnsi="Century Gothic"/>
          <w:sz w:val="22"/>
          <w:szCs w:val="22"/>
        </w:rPr>
        <w:t>Praesent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Vivamus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eros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tellus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, </w:t>
      </w:r>
      <w:proofErr w:type="spellStart"/>
      <w:r w:rsidRPr="002D7F39">
        <w:rPr>
          <w:rFonts w:ascii="Century Gothic" w:hAnsi="Century Gothic"/>
          <w:sz w:val="22"/>
          <w:szCs w:val="22"/>
        </w:rPr>
        <w:t>congue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ac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finibus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nec, </w:t>
      </w:r>
      <w:proofErr w:type="spellStart"/>
      <w:r w:rsidRPr="002D7F39">
        <w:rPr>
          <w:rFonts w:ascii="Century Gothic" w:hAnsi="Century Gothic"/>
          <w:sz w:val="22"/>
          <w:szCs w:val="22"/>
        </w:rPr>
        <w:t>venenatis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non ante. </w:t>
      </w:r>
      <w:proofErr w:type="spellStart"/>
      <w:r w:rsidRPr="002D7F39">
        <w:rPr>
          <w:rFonts w:ascii="Century Gothic" w:hAnsi="Century Gothic"/>
          <w:sz w:val="22"/>
          <w:szCs w:val="22"/>
        </w:rPr>
        <w:t>Orci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varius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natoque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2D7F39">
        <w:rPr>
          <w:rFonts w:ascii="Century Gothic" w:hAnsi="Century Gothic"/>
          <w:sz w:val="22"/>
          <w:szCs w:val="22"/>
        </w:rPr>
        <w:t>penatibus</w:t>
      </w:r>
      <w:proofErr w:type="spellEnd"/>
      <w:r w:rsidRPr="002D7F39">
        <w:rPr>
          <w:rFonts w:ascii="Century Gothic" w:hAnsi="Century Gothic"/>
          <w:sz w:val="22"/>
          <w:szCs w:val="22"/>
        </w:rPr>
        <w:t xml:space="preserve"> et </w:t>
      </w:r>
      <w:proofErr w:type="spellStart"/>
      <w:r w:rsidRPr="002D7F39">
        <w:rPr>
          <w:rFonts w:ascii="Century Gothic" w:hAnsi="Century Gothic"/>
          <w:sz w:val="22"/>
          <w:szCs w:val="22"/>
        </w:rPr>
        <w:t>magnis</w:t>
      </w:r>
      <w:proofErr w:type="spellEnd"/>
    </w:p>
    <w:p w14:paraId="7F18EDE0" w14:textId="77777777" w:rsidR="0088194A" w:rsidRPr="0077552B" w:rsidRDefault="0088194A">
      <w:pPr>
        <w:rPr>
          <w:rFonts w:ascii="Century Gothic" w:hAnsi="Century Gothic"/>
        </w:rPr>
      </w:pPr>
    </w:p>
    <w:p w14:paraId="5F6B0F2C" w14:textId="77777777" w:rsidR="0077552B" w:rsidRPr="0077552B" w:rsidRDefault="0077552B">
      <w:pPr>
        <w:rPr>
          <w:rFonts w:ascii="Century Gothic" w:hAnsi="Century Gothic"/>
        </w:rPr>
      </w:pPr>
    </w:p>
    <w:p w14:paraId="7E58C3DA" w14:textId="77777777" w:rsidR="0077552B" w:rsidRPr="0077552B" w:rsidRDefault="0077552B">
      <w:pPr>
        <w:rPr>
          <w:rFonts w:ascii="Century Gothic" w:hAnsi="Century Gothic"/>
        </w:rPr>
      </w:pPr>
    </w:p>
    <w:p w14:paraId="78D4AAC9" w14:textId="77777777" w:rsidR="0077552B" w:rsidRPr="0077552B" w:rsidRDefault="0077552B">
      <w:pPr>
        <w:rPr>
          <w:rFonts w:ascii="Century Gothic" w:hAnsi="Century Gothic"/>
        </w:rPr>
      </w:pPr>
    </w:p>
    <w:p w14:paraId="13909F04" w14:textId="77777777" w:rsidR="0077552B" w:rsidRPr="0077552B" w:rsidRDefault="0077552B">
      <w:pPr>
        <w:rPr>
          <w:rFonts w:ascii="Century Gothic" w:hAnsi="Century Gothic"/>
        </w:rPr>
      </w:pPr>
    </w:p>
    <w:sectPr w:rsidR="0077552B" w:rsidRPr="0077552B" w:rsidSect="00520B5F">
      <w:headerReference w:type="default" r:id="rId6"/>
      <w:footerReference w:type="default" r:id="rId7"/>
      <w:pgSz w:w="11906" w:h="16838"/>
      <w:pgMar w:top="296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A96A9" w14:textId="77777777" w:rsidR="00520B5F" w:rsidRDefault="00520B5F" w:rsidP="00520B5F">
      <w:pPr>
        <w:spacing w:after="0" w:line="240" w:lineRule="auto"/>
      </w:pPr>
      <w:r>
        <w:separator/>
      </w:r>
    </w:p>
  </w:endnote>
  <w:endnote w:type="continuationSeparator" w:id="0">
    <w:p w14:paraId="7ADAA06F" w14:textId="77777777" w:rsidR="00520B5F" w:rsidRDefault="00520B5F" w:rsidP="0052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99D3" w14:textId="1054B64B" w:rsidR="00AF0E12" w:rsidRDefault="00AF0E12">
    <w:pPr>
      <w:pStyle w:val="Pieddepage"/>
    </w:pPr>
    <w:r w:rsidRPr="00AF0E12">
      <w:drawing>
        <wp:anchor distT="0" distB="0" distL="114300" distR="114300" simplePos="0" relativeHeight="251659264" behindDoc="1" locked="0" layoutInCell="1" allowOverlap="1" wp14:anchorId="1CE2244E" wp14:editId="6DBAB7AA">
          <wp:simplePos x="0" y="0"/>
          <wp:positionH relativeFrom="column">
            <wp:posOffset>2003425</wp:posOffset>
          </wp:positionH>
          <wp:positionV relativeFrom="paragraph">
            <wp:posOffset>-2162175</wp:posOffset>
          </wp:positionV>
          <wp:extent cx="4610500" cy="2705334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0500" cy="27053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4F4B9" w14:textId="77777777" w:rsidR="00520B5F" w:rsidRDefault="00520B5F" w:rsidP="00520B5F">
      <w:pPr>
        <w:spacing w:after="0" w:line="240" w:lineRule="auto"/>
      </w:pPr>
      <w:r>
        <w:separator/>
      </w:r>
    </w:p>
  </w:footnote>
  <w:footnote w:type="continuationSeparator" w:id="0">
    <w:p w14:paraId="7BB5BBBC" w14:textId="77777777" w:rsidR="00520B5F" w:rsidRDefault="00520B5F" w:rsidP="00520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70A4E" w14:textId="38C6A488" w:rsidR="00520B5F" w:rsidRDefault="00520B5F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A2C85A" wp14:editId="413730AA">
          <wp:simplePos x="0" y="0"/>
          <wp:positionH relativeFrom="margin">
            <wp:posOffset>-746724</wp:posOffset>
          </wp:positionH>
          <wp:positionV relativeFrom="margin">
            <wp:posOffset>-1653540</wp:posOffset>
          </wp:positionV>
          <wp:extent cx="3407664" cy="1490472"/>
          <wp:effectExtent l="0" t="0" r="2540" b="0"/>
          <wp:wrapSquare wrapText="bothSides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7664" cy="1490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2B"/>
    <w:rsid w:val="0030501D"/>
    <w:rsid w:val="00520B5F"/>
    <w:rsid w:val="0077552B"/>
    <w:rsid w:val="008144EB"/>
    <w:rsid w:val="0088194A"/>
    <w:rsid w:val="00AF0E12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1F3B9D"/>
  <w15:chartTrackingRefBased/>
  <w15:docId w15:val="{14E782C9-57F6-42CB-8159-9F642E94F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5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5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5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5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5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55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55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55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55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5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5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5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55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55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55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55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55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55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55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5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5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5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5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55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755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55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5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55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552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20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0B5F"/>
  </w:style>
  <w:style w:type="paragraph" w:styleId="Pieddepage">
    <w:name w:val="footer"/>
    <w:basedOn w:val="Normal"/>
    <w:link w:val="PieddepageCar"/>
    <w:uiPriority w:val="99"/>
    <w:unhideWhenUsed/>
    <w:rsid w:val="00520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0B5F"/>
  </w:style>
  <w:style w:type="paragraph" w:customStyle="1" w:styleId="UR-00-Destinataire">
    <w:name w:val="UR-00-Destinataire"/>
    <w:basedOn w:val="Normal"/>
    <w:qFormat/>
    <w:rsid w:val="00AF0E12"/>
    <w:pPr>
      <w:autoSpaceDE w:val="0"/>
      <w:autoSpaceDN w:val="0"/>
      <w:adjustRightInd w:val="0"/>
      <w:spacing w:before="240" w:after="0" w:line="288" w:lineRule="auto"/>
      <w:ind w:left="6521"/>
      <w:textAlignment w:val="center"/>
    </w:pPr>
    <w:rPr>
      <w:rFonts w:ascii="Arial" w:hAnsi="Arial" w:cs="Arial"/>
      <w:color w:val="000000"/>
      <w:kern w:val="0"/>
      <w:sz w:val="16"/>
      <w:szCs w:val="16"/>
      <w14:ligatures w14:val="none"/>
    </w:rPr>
  </w:style>
  <w:style w:type="paragraph" w:customStyle="1" w:styleId="UR-02-RefsSujets">
    <w:name w:val="UR-02-Refs+Sujets"/>
    <w:basedOn w:val="Normal"/>
    <w:qFormat/>
    <w:rsid w:val="00AF0E12"/>
    <w:pPr>
      <w:autoSpaceDE w:val="0"/>
      <w:autoSpaceDN w:val="0"/>
      <w:adjustRightInd w:val="0"/>
      <w:spacing w:before="480" w:after="480" w:line="360" w:lineRule="auto"/>
      <w:contextualSpacing/>
      <w:textAlignment w:val="center"/>
    </w:pPr>
    <w:rPr>
      <w:rFonts w:ascii="Arial" w:hAnsi="Arial" w:cs="Arial"/>
      <w:color w:val="000000"/>
      <w:kern w:val="0"/>
      <w:sz w:val="16"/>
      <w:szCs w:val="16"/>
      <w14:ligatures w14:val="none"/>
    </w:rPr>
  </w:style>
  <w:style w:type="paragraph" w:customStyle="1" w:styleId="UR-03-Body">
    <w:name w:val="UR-03-Body"/>
    <w:basedOn w:val="Normal"/>
    <w:qFormat/>
    <w:rsid w:val="00AF0E12"/>
    <w:pPr>
      <w:autoSpaceDE w:val="0"/>
      <w:autoSpaceDN w:val="0"/>
      <w:adjustRightInd w:val="0"/>
      <w:spacing w:before="240" w:after="0" w:line="288" w:lineRule="auto"/>
      <w:textAlignment w:val="center"/>
    </w:pPr>
    <w:rPr>
      <w:rFonts w:ascii="Arial" w:hAnsi="Arial" w:cs="Arial"/>
      <w:color w:val="000000"/>
      <w:kern w:val="0"/>
      <w:sz w:val="16"/>
      <w:szCs w:val="16"/>
      <w14:ligatures w14:val="none"/>
    </w:rPr>
  </w:style>
  <w:style w:type="paragraph" w:customStyle="1" w:styleId="UR-Coordonnees-ArialBlack">
    <w:name w:val="UR-Coordonnees-ArialBlack"/>
    <w:basedOn w:val="Normal"/>
    <w:qFormat/>
    <w:rsid w:val="00AF0E12"/>
    <w:pPr>
      <w:autoSpaceDE w:val="0"/>
      <w:autoSpaceDN w:val="0"/>
      <w:adjustRightInd w:val="0"/>
      <w:snapToGrid w:val="0"/>
      <w:spacing w:before="240" w:after="0" w:line="288" w:lineRule="auto"/>
      <w:textAlignment w:val="center"/>
    </w:pPr>
    <w:rPr>
      <w:rFonts w:ascii="Arial Black" w:hAnsi="Arial Black"/>
      <w:noProof/>
      <w:color w:val="000000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633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Deborde</dc:creator>
  <cp:keywords/>
  <dc:description/>
  <cp:lastModifiedBy>Valerie Deborde</cp:lastModifiedBy>
  <cp:revision>2</cp:revision>
  <dcterms:created xsi:type="dcterms:W3CDTF">2026-09-14T14:47:00Z</dcterms:created>
  <dcterms:modified xsi:type="dcterms:W3CDTF">2026-09-14T14:47:00Z</dcterms:modified>
</cp:coreProperties>
</file>